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5F50" w14:textId="1ED4AD32" w:rsidR="00FA4C0D" w:rsidRPr="00FA4C0D" w:rsidRDefault="00FA4C0D" w:rsidP="00FA4C0D">
      <w:pPr>
        <w:rPr>
          <w:b/>
          <w:bCs/>
        </w:rPr>
      </w:pPr>
      <w:r w:rsidRPr="00FA4C0D">
        <w:rPr>
          <w:b/>
          <w:bCs/>
        </w:rPr>
        <w:t xml:space="preserve">Kód druhu transakcie </w:t>
      </w:r>
      <w:r>
        <w:rPr>
          <w:b/>
          <w:bCs/>
        </w:rPr>
        <w:t xml:space="preserve">/ </w:t>
      </w:r>
      <w:r w:rsidRPr="00FA4C0D">
        <w:rPr>
          <w:b/>
          <w:bCs/>
        </w:rPr>
        <w:t>Druh transakcie</w:t>
      </w:r>
    </w:p>
    <w:p w14:paraId="0C2F6658" w14:textId="77777777" w:rsidR="00FA4C0D" w:rsidRPr="00FA4C0D" w:rsidRDefault="00FA4C0D" w:rsidP="00FA4C0D">
      <w:r w:rsidRPr="00FA4C0D">
        <w:t>01 Predaj/nákup výrobkov</w:t>
      </w:r>
    </w:p>
    <w:p w14:paraId="1175EF20" w14:textId="77777777" w:rsidR="00FA4C0D" w:rsidRPr="00FA4C0D" w:rsidRDefault="00FA4C0D" w:rsidP="00FA4C0D">
      <w:r w:rsidRPr="00FA4C0D">
        <w:t>02 Predaj/nákup tovaru</w:t>
      </w:r>
    </w:p>
    <w:p w14:paraId="74635818" w14:textId="77777777" w:rsidR="00FA4C0D" w:rsidRPr="00FA4C0D" w:rsidRDefault="00FA4C0D" w:rsidP="00FA4C0D">
      <w:r w:rsidRPr="00FA4C0D">
        <w:t>03 Predaj/nákup materiálu</w:t>
      </w:r>
    </w:p>
    <w:p w14:paraId="223776C6" w14:textId="77777777" w:rsidR="00FA4C0D" w:rsidRPr="00FA4C0D" w:rsidRDefault="00FA4C0D" w:rsidP="00FA4C0D">
      <w:r w:rsidRPr="00FA4C0D">
        <w:t>04 Predaj/nákup hmotného majetku</w:t>
      </w:r>
    </w:p>
    <w:p w14:paraId="44D44CB1" w14:textId="77777777" w:rsidR="00FA4C0D" w:rsidRPr="00FA4C0D" w:rsidRDefault="00FA4C0D" w:rsidP="00FA4C0D">
      <w:r w:rsidRPr="00FA4C0D">
        <w:t>05 Predaj/nákup nehmotného majetku</w:t>
      </w:r>
    </w:p>
    <w:p w14:paraId="1F8EF613" w14:textId="77777777" w:rsidR="00FA4C0D" w:rsidRPr="00FA4C0D" w:rsidRDefault="00FA4C0D" w:rsidP="00FA4C0D">
      <w:r w:rsidRPr="00FA4C0D">
        <w:t>06 Predaj/nákup krátkodobého finančného majetku</w:t>
      </w:r>
    </w:p>
    <w:p w14:paraId="4A82ED3A" w14:textId="77777777" w:rsidR="00FA4C0D" w:rsidRPr="00FA4C0D" w:rsidRDefault="00FA4C0D" w:rsidP="00FA4C0D">
      <w:r w:rsidRPr="00FA4C0D">
        <w:t>07 Predaj/nákup dlhodobého finančného majetku</w:t>
      </w:r>
    </w:p>
    <w:p w14:paraId="1BD39800" w14:textId="77777777" w:rsidR="00FA4C0D" w:rsidRPr="00FA4C0D" w:rsidRDefault="00FA4C0D" w:rsidP="00FA4C0D">
      <w:r w:rsidRPr="00FA4C0D">
        <w:t>08 Prevod pohľadávok/záväzkov</w:t>
      </w:r>
    </w:p>
    <w:p w14:paraId="1F7AE7E2" w14:textId="77777777" w:rsidR="00FA4C0D" w:rsidRPr="00FA4C0D" w:rsidRDefault="00FA4C0D" w:rsidP="00FA4C0D">
      <w:r w:rsidRPr="00FA4C0D">
        <w:t>09 Prevod obchodných podielov</w:t>
      </w:r>
    </w:p>
    <w:p w14:paraId="491E7F33" w14:textId="77777777" w:rsidR="00FA4C0D" w:rsidRPr="00FA4C0D" w:rsidRDefault="00FA4C0D" w:rsidP="00FA4C0D">
      <w:r w:rsidRPr="00FA4C0D">
        <w:t>10 Služby manažérske</w:t>
      </w:r>
    </w:p>
    <w:p w14:paraId="3202A6EA" w14:textId="77777777" w:rsidR="00FA4C0D" w:rsidRPr="00FA4C0D" w:rsidRDefault="00FA4C0D" w:rsidP="00FA4C0D">
      <w:r w:rsidRPr="00FA4C0D">
        <w:t>11 Služby výskumu a vývoja</w:t>
      </w:r>
    </w:p>
    <w:p w14:paraId="2ACA1B40" w14:textId="77777777" w:rsidR="00FA4C0D" w:rsidRPr="00FA4C0D" w:rsidRDefault="00FA4C0D" w:rsidP="00FA4C0D">
      <w:r w:rsidRPr="00FA4C0D">
        <w:t>12 Služby marketingové</w:t>
      </w:r>
    </w:p>
    <w:p w14:paraId="26844197" w14:textId="77777777" w:rsidR="00FA4C0D" w:rsidRPr="00FA4C0D" w:rsidRDefault="00FA4C0D" w:rsidP="00FA4C0D">
      <w:r w:rsidRPr="00FA4C0D">
        <w:t>13 Služby sprostredkovateľské</w:t>
      </w:r>
    </w:p>
    <w:p w14:paraId="3AD50171" w14:textId="77777777" w:rsidR="00FA4C0D" w:rsidRPr="00FA4C0D" w:rsidRDefault="00FA4C0D" w:rsidP="00FA4C0D">
      <w:r w:rsidRPr="00FA4C0D">
        <w:t>14 Služby prenájmu</w:t>
      </w:r>
    </w:p>
    <w:p w14:paraId="18A51FC0" w14:textId="77777777" w:rsidR="00FA4C0D" w:rsidRPr="00FA4C0D" w:rsidRDefault="00FA4C0D" w:rsidP="00FA4C0D">
      <w:r w:rsidRPr="00FA4C0D">
        <w:t>15 Služby práce vo mzde</w:t>
      </w:r>
    </w:p>
    <w:p w14:paraId="11BFB81C" w14:textId="77777777" w:rsidR="00FA4C0D" w:rsidRPr="00FA4C0D" w:rsidRDefault="00FA4C0D" w:rsidP="00FA4C0D">
      <w:r w:rsidRPr="00FA4C0D">
        <w:t>16 Služby ostatné</w:t>
      </w:r>
    </w:p>
    <w:p w14:paraId="0306B5DC" w14:textId="77777777" w:rsidR="00FA4C0D" w:rsidRPr="00FA4C0D" w:rsidRDefault="00FA4C0D" w:rsidP="00FA4C0D">
      <w:r w:rsidRPr="00FA4C0D">
        <w:t>17 Licenčný poplatok - softvér</w:t>
      </w:r>
    </w:p>
    <w:p w14:paraId="337B686D" w14:textId="77777777" w:rsidR="00FA4C0D" w:rsidRPr="00FA4C0D" w:rsidRDefault="00FA4C0D" w:rsidP="00FA4C0D">
      <w:r w:rsidRPr="00FA4C0D">
        <w:t>18 Licenčný poplatok - použitie predmetu priemyselného vlastníctva</w:t>
      </w:r>
    </w:p>
    <w:p w14:paraId="2061FD96" w14:textId="77777777" w:rsidR="00FA4C0D" w:rsidRPr="00FA4C0D" w:rsidRDefault="00FA4C0D" w:rsidP="00FA4C0D">
      <w:r w:rsidRPr="00FA4C0D">
        <w:t xml:space="preserve">19 Licenčný poplatok - </w:t>
      </w:r>
      <w:proofErr w:type="spellStart"/>
      <w:r w:rsidRPr="00FA4C0D">
        <w:t>franchise</w:t>
      </w:r>
      <w:proofErr w:type="spellEnd"/>
    </w:p>
    <w:p w14:paraId="6A4A21C1" w14:textId="77777777" w:rsidR="00FA4C0D" w:rsidRPr="00FA4C0D" w:rsidRDefault="00FA4C0D" w:rsidP="00FA4C0D">
      <w:r w:rsidRPr="00FA4C0D">
        <w:t>20 Licenčný poplatok - know-how</w:t>
      </w:r>
    </w:p>
    <w:p w14:paraId="38FDE725" w14:textId="77777777" w:rsidR="00FA4C0D" w:rsidRPr="00FA4C0D" w:rsidRDefault="00FA4C0D" w:rsidP="00FA4C0D">
      <w:r w:rsidRPr="00FA4C0D">
        <w:t>21 Licenčný poplatok - ostatné typy nehmotného majetku</w:t>
      </w:r>
    </w:p>
    <w:p w14:paraId="7F993DD8" w14:textId="77777777" w:rsidR="00FA4C0D" w:rsidRPr="00FA4C0D" w:rsidRDefault="00FA4C0D" w:rsidP="00FA4C0D">
      <w:r w:rsidRPr="00FA4C0D">
        <w:t>22 Úroky z úverov</w:t>
      </w:r>
    </w:p>
    <w:p w14:paraId="34E68BA5" w14:textId="77777777" w:rsidR="00FA4C0D" w:rsidRPr="00FA4C0D" w:rsidRDefault="00FA4C0D" w:rsidP="00FA4C0D">
      <w:r w:rsidRPr="00FA4C0D">
        <w:t>23 Úroky z dlhopisov</w:t>
      </w:r>
    </w:p>
    <w:p w14:paraId="0B87FC4E" w14:textId="77777777" w:rsidR="00FA4C0D" w:rsidRPr="00FA4C0D" w:rsidRDefault="00FA4C0D" w:rsidP="00FA4C0D">
      <w:r w:rsidRPr="00FA4C0D">
        <w:t>24 Úroky z cash-</w:t>
      </w:r>
      <w:proofErr w:type="spellStart"/>
      <w:r w:rsidRPr="00FA4C0D">
        <w:t>poolingu</w:t>
      </w:r>
      <w:proofErr w:type="spellEnd"/>
    </w:p>
    <w:p w14:paraId="7AE6FB1F" w14:textId="77777777" w:rsidR="00FA4C0D" w:rsidRPr="00FA4C0D" w:rsidRDefault="00FA4C0D" w:rsidP="00FA4C0D">
      <w:r w:rsidRPr="00FA4C0D">
        <w:t>25 Úroky ostatné</w:t>
      </w:r>
    </w:p>
    <w:p w14:paraId="0A3CDCB6" w14:textId="77777777" w:rsidR="00FA4C0D" w:rsidRPr="00FA4C0D" w:rsidRDefault="00FA4C0D" w:rsidP="00FA4C0D">
      <w:r w:rsidRPr="00FA4C0D">
        <w:t>26 Derivátové operácie</w:t>
      </w:r>
    </w:p>
    <w:p w14:paraId="5BEBDCC0" w14:textId="77777777" w:rsidR="00FA4C0D" w:rsidRPr="00FA4C0D" w:rsidRDefault="00FA4C0D" w:rsidP="00FA4C0D">
      <w:r w:rsidRPr="00FA4C0D">
        <w:t>27 Platba na základe dohody o príspevkoch na náklady</w:t>
      </w:r>
    </w:p>
    <w:p w14:paraId="02809928" w14:textId="77777777" w:rsidR="00FA4C0D" w:rsidRPr="00FA4C0D" w:rsidRDefault="00FA4C0D" w:rsidP="00FA4C0D">
      <w:r w:rsidRPr="00FA4C0D">
        <w:t>28 Poistné</w:t>
      </w:r>
    </w:p>
    <w:p w14:paraId="1A803A1F" w14:textId="77777777" w:rsidR="00FA4C0D" w:rsidRPr="00FA4C0D" w:rsidRDefault="00FA4C0D" w:rsidP="00FA4C0D">
      <w:r w:rsidRPr="00FA4C0D">
        <w:t>29 Zaistné</w:t>
      </w:r>
    </w:p>
    <w:p w14:paraId="44427FA5" w14:textId="77777777" w:rsidR="00FA4C0D" w:rsidRPr="00FA4C0D" w:rsidRDefault="00FA4C0D" w:rsidP="00FA4C0D">
      <w:r w:rsidRPr="00FA4C0D">
        <w:t>30 Odplaty za záruky</w:t>
      </w:r>
    </w:p>
    <w:p w14:paraId="4627B941" w14:textId="77777777" w:rsidR="00FA4C0D" w:rsidRPr="00FA4C0D" w:rsidRDefault="00FA4C0D" w:rsidP="00FA4C0D">
      <w:r w:rsidRPr="00FA4C0D">
        <w:t>31 Kompenzačné platby pri zmluvnom výrobcovi (úprava zisku na úroveň podľa princípu nezávislého vzťahu)</w:t>
      </w:r>
    </w:p>
    <w:p w14:paraId="7CFAC40F" w14:textId="77777777" w:rsidR="00FA4C0D" w:rsidRPr="00FA4C0D" w:rsidRDefault="00FA4C0D" w:rsidP="00FA4C0D">
      <w:r w:rsidRPr="00FA4C0D">
        <w:t>32 Kompenzačné úpravy pri reštrukturalizácii podnikania (v zmysle kapitoly IX Smernice OECD o</w:t>
      </w:r>
    </w:p>
    <w:p w14:paraId="3B405E4C" w14:textId="77777777" w:rsidR="00FA4C0D" w:rsidRPr="00FA4C0D" w:rsidRDefault="00FA4C0D" w:rsidP="00FA4C0D">
      <w:r w:rsidRPr="00FA4C0D">
        <w:t>transferovom oceňovaní pre nadnárodné podniky a správu daní)</w:t>
      </w:r>
    </w:p>
    <w:p w14:paraId="2F6E6459" w14:textId="77777777" w:rsidR="00FA4C0D" w:rsidRPr="00FA4C0D" w:rsidRDefault="00FA4C0D" w:rsidP="00FA4C0D">
      <w:r w:rsidRPr="00FA4C0D">
        <w:t>33 Koncoročné kompenzačné úpravy (úprava zisku na úroveň podľa princípu nezávislého vzťahu)</w:t>
      </w:r>
    </w:p>
    <w:p w14:paraId="68B54DA3" w14:textId="390C82E6" w:rsidR="008175DF" w:rsidRDefault="00FA4C0D" w:rsidP="00FA4C0D">
      <w:r w:rsidRPr="00FA4C0D">
        <w:t>34 Ostatné transakcie</w:t>
      </w:r>
    </w:p>
    <w:sectPr w:rsidR="008175DF" w:rsidSect="00FA4C0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2B47" w14:textId="77777777" w:rsidR="00FA4C0D" w:rsidRDefault="00FA4C0D" w:rsidP="00FA4C0D">
      <w:pPr>
        <w:spacing w:before="0"/>
      </w:pPr>
      <w:r>
        <w:separator/>
      </w:r>
    </w:p>
  </w:endnote>
  <w:endnote w:type="continuationSeparator" w:id="0">
    <w:p w14:paraId="19916E3C" w14:textId="77777777" w:rsidR="00FA4C0D" w:rsidRDefault="00FA4C0D" w:rsidP="00FA4C0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81336" w14:textId="77777777" w:rsidR="00FA4C0D" w:rsidRDefault="00FA4C0D" w:rsidP="00FA4C0D">
      <w:pPr>
        <w:spacing w:before="0"/>
      </w:pPr>
      <w:r>
        <w:separator/>
      </w:r>
    </w:p>
  </w:footnote>
  <w:footnote w:type="continuationSeparator" w:id="0">
    <w:p w14:paraId="7636EFB0" w14:textId="77777777" w:rsidR="00FA4C0D" w:rsidRDefault="00FA4C0D" w:rsidP="00FA4C0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D"/>
    <w:rsid w:val="000520BF"/>
    <w:rsid w:val="00334F82"/>
    <w:rsid w:val="008175DF"/>
    <w:rsid w:val="00BB68B4"/>
    <w:rsid w:val="00E00FFC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3271"/>
  <w15:chartTrackingRefBased/>
  <w15:docId w15:val="{4CC5AAF2-E483-4B4B-BDD4-BAFD2542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before="120"/>
        <w:ind w:left="283" w:hanging="2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4C0D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uiPriority w:val="99"/>
    <w:rsid w:val="00FA4C0D"/>
  </w:style>
  <w:style w:type="paragraph" w:styleId="Pta">
    <w:name w:val="footer"/>
    <w:basedOn w:val="Normlny"/>
    <w:link w:val="PtaChar"/>
    <w:uiPriority w:val="99"/>
    <w:unhideWhenUsed/>
    <w:rsid w:val="00FA4C0D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FA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Karlik</dc:creator>
  <cp:keywords/>
  <dc:description/>
  <cp:lastModifiedBy>Tibor Karlik</cp:lastModifiedBy>
  <cp:revision>1</cp:revision>
  <dcterms:created xsi:type="dcterms:W3CDTF">2026-01-04T09:32:00Z</dcterms:created>
  <dcterms:modified xsi:type="dcterms:W3CDTF">2026-01-04T09:33:00Z</dcterms:modified>
</cp:coreProperties>
</file>